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16" w:rsidRPr="00B7126D" w:rsidRDefault="00D50616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D50616" w:rsidRPr="00B7126D" w:rsidRDefault="00D50616" w:rsidP="00D50616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пОСТАНОВЛЕНИЕ</w:t>
      </w:r>
      <w:r w:rsidRPr="00B7126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18A8" w:rsidRPr="008C18A8" w:rsidRDefault="008C18A8" w:rsidP="008C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634B08">
        <w:rPr>
          <w:rFonts w:ascii="Times New Roman" w:eastAsia="Times New Roman" w:hAnsi="Times New Roman" w:cs="Times New Roman"/>
          <w:sz w:val="28"/>
          <w:szCs w:val="20"/>
          <w:lang w:eastAsia="ru-RU"/>
        </w:rPr>
        <w:t>11</w:t>
      </w:r>
      <w:r w:rsidR="004E7B7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E27696">
        <w:rPr>
          <w:rFonts w:ascii="Times New Roman" w:eastAsia="Times New Roman" w:hAnsi="Times New Roman" w:cs="Times New Roman"/>
          <w:sz w:val="28"/>
          <w:szCs w:val="20"/>
          <w:lang w:eastAsia="ru-RU"/>
        </w:rPr>
        <w:t>июня</w:t>
      </w:r>
      <w:r w:rsidR="003E46C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 w:rsidR="00B11466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8B3F8E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B1146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>г.</w:t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9A6A3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D50616">
        <w:rPr>
          <w:rFonts w:ascii="Times New Roman" w:eastAsia="Times New Roman" w:hAnsi="Times New Roman" w:cs="Times New Roman"/>
          <w:sz w:val="28"/>
          <w:szCs w:val="20"/>
          <w:lang w:eastAsia="ru-RU"/>
        </w:rPr>
        <w:t>№</w:t>
      </w:r>
      <w:r w:rsidR="009A6A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34B08">
        <w:rPr>
          <w:rFonts w:ascii="Times New Roman" w:eastAsia="Times New Roman" w:hAnsi="Times New Roman" w:cs="Times New Roman"/>
          <w:sz w:val="28"/>
          <w:szCs w:val="20"/>
          <w:lang w:eastAsia="ru-RU"/>
        </w:rPr>
        <w:t>148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8C18A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Новые Бурасы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8A8" w:rsidRDefault="00A832F6" w:rsidP="008B3F8E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проведении</w:t>
      </w:r>
      <w:r w:rsidR="008C18A8" w:rsidRPr="00A21A4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экспертной оценки последствий 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реорганизации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муниципальн</w:t>
      </w:r>
      <w:r w:rsidR="004E7B7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ого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образовательн</w:t>
      </w:r>
      <w:r w:rsidR="004E7B7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учрежден</w:t>
      </w:r>
      <w:r w:rsidR="004E7B7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ия 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Новобурасского муниципального района</w:t>
      </w:r>
    </w:p>
    <w:p w:rsidR="004D7E50" w:rsidRDefault="004D7E50" w:rsidP="008B3F8E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9D50B9" w:rsidRPr="008B3F8E" w:rsidRDefault="008C18A8" w:rsidP="008B3F8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3F8E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D7E50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со ст.13 Федерального Закона от 24.07.1998</w:t>
      </w:r>
      <w:r w:rsidR="009A6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E50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9A6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E50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124-ФЗ «Об основных гарантиях прав ребенка в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Федерации»</w:t>
      </w:r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руководствуясь ст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.61 </w:t>
      </w:r>
      <w:proofErr w:type="gramStart"/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Гражданского кодекса Российской Федерации, ст.</w:t>
      </w:r>
      <w:r w:rsidR="009A6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18 Федерального Закона от 12.01.1996</w:t>
      </w:r>
      <w:r w:rsidR="009A6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9A6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7-ФЗ «О некоммерческих организациях», </w:t>
      </w:r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ст.22 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29.12.2012</w:t>
      </w:r>
      <w:r w:rsidR="009A6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9A6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273-ФЗ «Об образовании в Российской Федерации», Уставом Новобурасского муниципального района Саратовской области, </w:t>
      </w:r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Новобурасского муниципального </w:t>
      </w:r>
      <w:proofErr w:type="gramEnd"/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от 31.03.2011</w:t>
      </w:r>
      <w:r w:rsidR="009A6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9A6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63 «О п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</w:t>
      </w:r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 решения о ликвидации и проведени</w:t>
      </w:r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ликвидации бюджетного учреждения Новобурасского муниципального района</w:t>
      </w:r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E7B7A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Новобурасского муниципального района от 04.10.2018</w:t>
      </w:r>
      <w:r w:rsidR="009A6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9A6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243 «О порядке проведения экспертизы по оценке последствий реорганизации (ликвидации) муниципальных образовательных организации Новобу</w:t>
      </w:r>
      <w:r w:rsidR="008B3F8E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расского муниципального района»</w:t>
      </w:r>
    </w:p>
    <w:p w:rsidR="008C18A8" w:rsidRPr="009A6A30" w:rsidRDefault="008C18A8" w:rsidP="008B3F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A6A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ПОСТАНОВЛЯЮ:</w:t>
      </w:r>
    </w:p>
    <w:p w:rsidR="000A3345" w:rsidRPr="008B3F8E" w:rsidRDefault="008C18A8" w:rsidP="008B3F8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8B3F8E">
        <w:rPr>
          <w:rFonts w:ascii="Times New Roman" w:eastAsia="Calibri" w:hAnsi="Times New Roman" w:cs="Times New Roman"/>
          <w:sz w:val="28"/>
          <w:szCs w:val="28"/>
        </w:rPr>
        <w:t>1.</w:t>
      </w:r>
      <w:r w:rsidR="009A6A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72CC" w:rsidRPr="008B3F8E">
        <w:rPr>
          <w:rFonts w:ascii="Times New Roman" w:eastAsia="Calibri" w:hAnsi="Times New Roman" w:cs="Times New Roman"/>
          <w:sz w:val="28"/>
          <w:szCs w:val="28"/>
        </w:rPr>
        <w:t>Экспертной комиссии по проведению экспертной оц</w:t>
      </w:r>
      <w:r w:rsidR="00B11466" w:rsidRPr="008B3F8E">
        <w:rPr>
          <w:rFonts w:ascii="Times New Roman" w:eastAsia="Calibri" w:hAnsi="Times New Roman" w:cs="Times New Roman"/>
          <w:sz w:val="28"/>
          <w:szCs w:val="28"/>
        </w:rPr>
        <w:t>енк</w:t>
      </w:r>
      <w:r w:rsidR="004973E6" w:rsidRPr="008B3F8E">
        <w:rPr>
          <w:rFonts w:ascii="Times New Roman" w:eastAsia="Calibri" w:hAnsi="Times New Roman" w:cs="Times New Roman"/>
          <w:sz w:val="28"/>
          <w:szCs w:val="28"/>
        </w:rPr>
        <w:t>и</w:t>
      </w:r>
      <w:r w:rsidR="00B11466" w:rsidRPr="008B3F8E">
        <w:rPr>
          <w:rFonts w:ascii="Times New Roman" w:eastAsia="Calibri" w:hAnsi="Times New Roman" w:cs="Times New Roman"/>
          <w:sz w:val="28"/>
          <w:szCs w:val="28"/>
        </w:rPr>
        <w:t xml:space="preserve"> последствий реорганизации муниципальных образовательных организаций Новобурасского муниципального района</w:t>
      </w:r>
      <w:r w:rsidR="000A3345" w:rsidRPr="008B3F8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B3F8E" w:rsidRPr="008B3F8E" w:rsidRDefault="000A3345" w:rsidP="008B3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3F8E">
        <w:rPr>
          <w:rFonts w:ascii="Times New Roman" w:eastAsia="Calibri" w:hAnsi="Times New Roman" w:cs="Times New Roman"/>
          <w:sz w:val="28"/>
          <w:szCs w:val="28"/>
        </w:rPr>
        <w:t>1.1.</w:t>
      </w:r>
      <w:r w:rsidR="00E27696" w:rsidRPr="00E27696">
        <w:rPr>
          <w:rFonts w:ascii="Times New Roman" w:hAnsi="Times New Roman"/>
          <w:sz w:val="28"/>
          <w:szCs w:val="28"/>
        </w:rPr>
        <w:t xml:space="preserve"> </w:t>
      </w:r>
      <w:r w:rsidR="00E27696">
        <w:rPr>
          <w:rFonts w:ascii="Times New Roman" w:hAnsi="Times New Roman"/>
          <w:sz w:val="28"/>
          <w:szCs w:val="28"/>
        </w:rPr>
        <w:t xml:space="preserve">в период с 12.06.2024 г. по 11.07.2024 г. </w:t>
      </w:r>
      <w:r w:rsidRPr="008B3F8E">
        <w:rPr>
          <w:rFonts w:ascii="Times New Roman" w:eastAsia="Calibri" w:hAnsi="Times New Roman" w:cs="Times New Roman"/>
          <w:sz w:val="28"/>
          <w:szCs w:val="28"/>
        </w:rPr>
        <w:t xml:space="preserve">провести экспертную оценку последствий реорганизации </w:t>
      </w:r>
      <w:r w:rsidR="008B3F8E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дошкольного образовательного учреждения «Детский сад с. </w:t>
      </w:r>
      <w:proofErr w:type="spellStart"/>
      <w:r w:rsidR="008B3F8E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Кутьино</w:t>
      </w:r>
      <w:proofErr w:type="spellEnd"/>
      <w:r w:rsidR="008B3F8E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Новобурасского района Саратовской области» путем присоединения к Муниципальному общеобразовательному учреждению «Средняя общеобразовательная школа п. Белоярский Новобурасского района Саратовской области</w:t>
      </w:r>
      <w:r w:rsidR="008B3F8E" w:rsidRPr="008B3F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имени Бабушкина А.М.» </w:t>
      </w:r>
      <w:r w:rsidR="008B3F8E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структурного подразделения</w:t>
      </w:r>
      <w:r w:rsidR="008B3F8E" w:rsidRPr="008B3F8E">
        <w:rPr>
          <w:rFonts w:ascii="Times New Roman" w:eastAsia="Calibri" w:hAnsi="Times New Roman" w:cs="Times New Roman"/>
          <w:sz w:val="28"/>
          <w:szCs w:val="28"/>
        </w:rPr>
        <w:t xml:space="preserve"> по реализации программы дошкольного образования</w:t>
      </w:r>
      <w:r w:rsidRPr="008B3F8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A0EC7" w:rsidRPr="008B3F8E" w:rsidRDefault="000A3345" w:rsidP="008B3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F8E">
        <w:rPr>
          <w:rFonts w:ascii="Times New Roman" w:eastAsia="Calibri" w:hAnsi="Times New Roman" w:cs="Times New Roman"/>
          <w:sz w:val="28"/>
          <w:szCs w:val="28"/>
        </w:rPr>
        <w:t>1.2.</w:t>
      </w:r>
      <w:r w:rsidR="009A6A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1466" w:rsidRPr="008B3F8E">
        <w:rPr>
          <w:rFonts w:ascii="Times New Roman" w:eastAsia="Calibri" w:hAnsi="Times New Roman" w:cs="Times New Roman"/>
          <w:sz w:val="28"/>
          <w:szCs w:val="28"/>
        </w:rPr>
        <w:t>подготовить экспертное заключение о последствиях реорганизации</w:t>
      </w:r>
      <w:r w:rsidR="0004098A" w:rsidRPr="008B3F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3F8E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дошкольного образовательного учреждения «Детский сад с. </w:t>
      </w:r>
      <w:proofErr w:type="spellStart"/>
      <w:r w:rsidR="008B3F8E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Кутьино</w:t>
      </w:r>
      <w:proofErr w:type="spellEnd"/>
      <w:r w:rsidR="008B3F8E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Новобурасского района Саратовской области» путем присоединения к Муниципальному общеобразовательному учреждению «Средняя общеобразовательная школа п. Белоярский Новобурасского района Саратовской области</w:t>
      </w:r>
      <w:r w:rsidR="008B3F8E" w:rsidRPr="008B3F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имени Бабушкина А.М.»</w:t>
      </w:r>
      <w:r w:rsidR="008B3F8E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структурного подразделения</w:t>
      </w:r>
      <w:r w:rsidR="008B3F8E" w:rsidRPr="008B3F8E">
        <w:rPr>
          <w:rFonts w:ascii="Times New Roman" w:eastAsia="Calibri" w:hAnsi="Times New Roman" w:cs="Times New Roman"/>
          <w:sz w:val="28"/>
          <w:szCs w:val="28"/>
        </w:rPr>
        <w:t xml:space="preserve"> по реализации программы дошкольного образования.</w:t>
      </w:r>
    </w:p>
    <w:p w:rsidR="003D3723" w:rsidRPr="008B3F8E" w:rsidRDefault="004E7B7A" w:rsidP="008B3F8E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3F8E">
        <w:rPr>
          <w:rFonts w:ascii="Times New Roman" w:eastAsia="Calibri" w:hAnsi="Times New Roman" w:cs="Times New Roman"/>
          <w:sz w:val="28"/>
          <w:szCs w:val="28"/>
        </w:rPr>
        <w:t>2</w:t>
      </w:r>
      <w:r w:rsidR="003D3723" w:rsidRPr="008B3F8E">
        <w:rPr>
          <w:rFonts w:ascii="Times New Roman" w:eastAsia="Calibri" w:hAnsi="Times New Roman" w:cs="Times New Roman"/>
          <w:sz w:val="28"/>
          <w:szCs w:val="28"/>
        </w:rPr>
        <w:t>.</w:t>
      </w:r>
      <w:r w:rsidR="009A6A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3723" w:rsidRPr="008B3F8E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="003D3723" w:rsidRPr="008B3F8E">
        <w:rPr>
          <w:rFonts w:ascii="Times New Roman" w:eastAsia="Calibri" w:hAnsi="Times New Roman" w:cs="Times New Roman"/>
          <w:sz w:val="28"/>
          <w:szCs w:val="28"/>
        </w:rPr>
        <w:t>Новобурасской</w:t>
      </w:r>
      <w:proofErr w:type="spellEnd"/>
      <w:r w:rsidR="003D3723" w:rsidRPr="008B3F8E">
        <w:rPr>
          <w:rFonts w:ascii="Times New Roman" w:eastAsia="Calibri" w:hAnsi="Times New Roman" w:cs="Times New Roman"/>
          <w:sz w:val="28"/>
          <w:szCs w:val="28"/>
        </w:rPr>
        <w:t xml:space="preserve"> районной газеты «Наше время»» и </w:t>
      </w:r>
      <w:r w:rsidR="003D3723" w:rsidRPr="008B3F8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подлежит размещению на сайте администрации Новобурасского муниципального района в сети Интернет  </w:t>
      </w:r>
      <w:hyperlink r:id="rId6" w:history="1">
        <w:r w:rsidR="003D3723" w:rsidRPr="008B3F8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3D3723" w:rsidRPr="008B3F8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3D3723" w:rsidRPr="008B3F8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="003D3723" w:rsidRPr="008B3F8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3D3723" w:rsidRPr="008B3F8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3D3723" w:rsidRPr="008B3F8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A3345" w:rsidRPr="008B3F8E" w:rsidRDefault="000A3345" w:rsidP="008B3F8E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F8E">
        <w:rPr>
          <w:rFonts w:ascii="Times New Roman" w:eastAsia="Calibri" w:hAnsi="Times New Roman" w:cs="Times New Roman"/>
          <w:sz w:val="28"/>
          <w:szCs w:val="28"/>
        </w:rPr>
        <w:t>3.</w:t>
      </w:r>
      <w:r w:rsidR="009A6A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8B3F8E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8B3F8E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</w:t>
      </w:r>
      <w:proofErr w:type="spellStart"/>
      <w:r w:rsidRPr="008B3F8E">
        <w:rPr>
          <w:rFonts w:ascii="Times New Roman" w:eastAsia="Calibri" w:hAnsi="Times New Roman" w:cs="Times New Roman"/>
          <w:sz w:val="28"/>
          <w:szCs w:val="28"/>
        </w:rPr>
        <w:t>С.В.Тюгаева</w:t>
      </w:r>
      <w:proofErr w:type="spellEnd"/>
      <w:r w:rsidRPr="008B3F8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4098A" w:rsidRDefault="0004098A" w:rsidP="008B3F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6A30" w:rsidRDefault="009A6A30" w:rsidP="008B3F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6A30" w:rsidRDefault="009A6A30" w:rsidP="008B3F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6A30" w:rsidRDefault="009A6A30" w:rsidP="008B3F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3F8E" w:rsidRDefault="002A64F0" w:rsidP="008B3F8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8C18A8"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B1FBE" w:rsidRDefault="008C18A8" w:rsidP="008B3F8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A6A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A6A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A6A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A6A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A6A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A6A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A6A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E7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А.Ф.</w:t>
      </w:r>
      <w:r w:rsidR="009A6A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E7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Воробьев</w:t>
      </w:r>
    </w:p>
    <w:p w:rsidR="000A3345" w:rsidRDefault="000A3345" w:rsidP="008B3F8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0A3345" w:rsidSect="004E7B7A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957"/>
    <w:rsid w:val="0004098A"/>
    <w:rsid w:val="00070DEB"/>
    <w:rsid w:val="000A3345"/>
    <w:rsid w:val="001418B4"/>
    <w:rsid w:val="0023747D"/>
    <w:rsid w:val="002A64F0"/>
    <w:rsid w:val="00324495"/>
    <w:rsid w:val="00336A94"/>
    <w:rsid w:val="003472AC"/>
    <w:rsid w:val="003D3723"/>
    <w:rsid w:val="003E46CB"/>
    <w:rsid w:val="003F6274"/>
    <w:rsid w:val="00462D38"/>
    <w:rsid w:val="00485DA6"/>
    <w:rsid w:val="004973E6"/>
    <w:rsid w:val="004A3FB0"/>
    <w:rsid w:val="004D246C"/>
    <w:rsid w:val="004D7E50"/>
    <w:rsid w:val="004E7B7A"/>
    <w:rsid w:val="005B2698"/>
    <w:rsid w:val="00634B08"/>
    <w:rsid w:val="00795314"/>
    <w:rsid w:val="007972CC"/>
    <w:rsid w:val="007C7395"/>
    <w:rsid w:val="007F73D1"/>
    <w:rsid w:val="00834928"/>
    <w:rsid w:val="008B1FBE"/>
    <w:rsid w:val="008B3F8E"/>
    <w:rsid w:val="008C18A8"/>
    <w:rsid w:val="009A0EC7"/>
    <w:rsid w:val="009A6A30"/>
    <w:rsid w:val="009D50B9"/>
    <w:rsid w:val="00A21A49"/>
    <w:rsid w:val="00A37631"/>
    <w:rsid w:val="00A70407"/>
    <w:rsid w:val="00A832F6"/>
    <w:rsid w:val="00A94957"/>
    <w:rsid w:val="00B11466"/>
    <w:rsid w:val="00B36CF5"/>
    <w:rsid w:val="00CE3FF6"/>
    <w:rsid w:val="00D50616"/>
    <w:rsid w:val="00E27696"/>
    <w:rsid w:val="00EA08A2"/>
    <w:rsid w:val="00EC208F"/>
    <w:rsid w:val="00F3468B"/>
    <w:rsid w:val="00F97B93"/>
    <w:rsid w:val="00FB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A0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A0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01210-0986-46AF-A67B-2F4C54287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ФОП</cp:lastModifiedBy>
  <cp:revision>2</cp:revision>
  <cp:lastPrinted>2024-06-10T10:35:00Z</cp:lastPrinted>
  <dcterms:created xsi:type="dcterms:W3CDTF">2024-07-10T09:18:00Z</dcterms:created>
  <dcterms:modified xsi:type="dcterms:W3CDTF">2024-07-10T09:18:00Z</dcterms:modified>
</cp:coreProperties>
</file>